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4C8" w:rsidRPr="005934C8" w:rsidRDefault="005934C8" w:rsidP="005934C8">
      <w:pPr>
        <w:pStyle w:val="NormalWeb"/>
        <w:shd w:val="clear" w:color="auto" w:fill="FFFFFF"/>
        <w:spacing w:before="0" w:beforeAutospacing="0" w:after="300" w:afterAutospacing="0"/>
        <w:jc w:val="both"/>
        <w:rPr>
          <w:rFonts w:ascii="Arial" w:hAnsi="Arial" w:cs="Arial"/>
          <w:color w:val="333333"/>
          <w:sz w:val="20"/>
          <w:szCs w:val="20"/>
        </w:rPr>
      </w:pPr>
      <w:r w:rsidRPr="005934C8">
        <w:rPr>
          <w:rFonts w:ascii="Arial" w:hAnsi="Arial" w:cs="Arial"/>
          <w:color w:val="000000"/>
          <w:sz w:val="20"/>
          <w:szCs w:val="20"/>
        </w:rPr>
        <w:t>Nông nghiệp không chỉ là lợi thế so sánh, là nguồn lực quan trọng của quốc gia, mà còn là lựa chọn rất quan trọng và cần thiết, nếu chúng ta muốn đất nước sớm “cất cánh” thì các ngành, nghề, lĩnh vực khác phát triển như thế nào đều cần và phải xoay quanh cái “trục” mang tính quyết định này, đó là NN, nông thôn và nông dân.</w:t>
      </w:r>
    </w:p>
    <w:p w:rsidR="005934C8" w:rsidRPr="005934C8" w:rsidRDefault="005934C8" w:rsidP="005934C8">
      <w:pPr>
        <w:pStyle w:val="NormalWeb"/>
        <w:spacing w:before="0" w:beforeAutospacing="0" w:after="150" w:afterAutospacing="0"/>
        <w:rPr>
          <w:rFonts w:ascii="Arial" w:hAnsi="Arial" w:cs="Arial"/>
          <w:color w:val="111111"/>
          <w:sz w:val="20"/>
          <w:szCs w:val="20"/>
        </w:rPr>
      </w:pPr>
      <w:r w:rsidRPr="005934C8">
        <w:rPr>
          <w:rFonts w:ascii="Arial" w:hAnsi="Arial" w:cs="Arial"/>
          <w:color w:val="111111"/>
          <w:sz w:val="20"/>
          <w:szCs w:val="20"/>
        </w:rPr>
        <w:t>Nền công nghiệp từ khi phát triển đến nay đã và đang trải qua 4 thời kỳ. Cách mạng công nghiệp đầu tiên sử dụng năng lượng nước và hơ</w:t>
      </w:r>
      <w:r w:rsidRPr="005934C8">
        <w:rPr>
          <w:rFonts w:ascii="Arial" w:hAnsi="Arial" w:cs="Arial"/>
          <w:color w:val="111111"/>
          <w:sz w:val="20"/>
          <w:szCs w:val="20"/>
        </w:rPr>
        <w:t>i nước để cơ giới hóa sản xuất.</w:t>
      </w:r>
    </w:p>
    <w:p w:rsidR="005934C8" w:rsidRPr="005934C8" w:rsidRDefault="005934C8" w:rsidP="005934C8">
      <w:pPr>
        <w:pStyle w:val="NormalWeb"/>
        <w:spacing w:before="0" w:beforeAutospacing="0" w:after="150" w:afterAutospacing="0"/>
        <w:rPr>
          <w:rFonts w:ascii="Arial" w:hAnsi="Arial" w:cs="Arial"/>
          <w:color w:val="111111"/>
          <w:sz w:val="20"/>
          <w:szCs w:val="20"/>
        </w:rPr>
      </w:pPr>
      <w:r w:rsidRPr="005934C8">
        <w:rPr>
          <w:rFonts w:ascii="Arial" w:hAnsi="Arial" w:cs="Arial"/>
          <w:color w:val="111111"/>
          <w:sz w:val="20"/>
          <w:szCs w:val="20"/>
        </w:rPr>
        <w:t>Ngành công nghiệp nặng sử dụng các thiết bị máy móc lớn đặc biệt nguy hiểm, nếu xảy ra sự cố thì khả năng gây chết người, thương tật tàn phế vĩnh viễn nên ngoài việc phải làm thật tốt các công tác An toàn vệ sinh lao động đặc biệt là an toàn máy móc, an toàn điện thì việc lựa chọn đầu vào cũng như tăng cường nhận thức cho người lao động cũng phải rất nghiêm ngặt.</w:t>
      </w:r>
    </w:p>
    <w:p w:rsidR="005934C8" w:rsidRPr="005934C8" w:rsidRDefault="005934C8" w:rsidP="005934C8">
      <w:pPr>
        <w:pStyle w:val="NormalWeb"/>
        <w:spacing w:before="0" w:beforeAutospacing="0" w:after="150" w:afterAutospacing="0"/>
        <w:rPr>
          <w:rFonts w:ascii="Arial" w:hAnsi="Arial" w:cs="Arial"/>
          <w:color w:val="111111"/>
          <w:sz w:val="20"/>
          <w:szCs w:val="20"/>
        </w:rPr>
      </w:pPr>
      <w:r w:rsidRPr="005934C8">
        <w:rPr>
          <w:rFonts w:ascii="Arial" w:hAnsi="Arial" w:cs="Arial"/>
          <w:color w:val="111111"/>
          <w:sz w:val="20"/>
          <w:szCs w:val="20"/>
        </w:rPr>
        <w:t xml:space="preserve">Các máy móc, thiết bị trong ngành công nghiệp nhẹ ít nguy hiểm hơn nên việc trang bị, đảm bảo an toàn cho các thiết bị máy móc này cũng đơn giản hơn so với máy móc trong ngành công nghiệp nặng. </w:t>
      </w:r>
    </w:p>
    <w:p w:rsidR="005934C8" w:rsidRPr="005934C8" w:rsidRDefault="005934C8">
      <w:pPr>
        <w:rPr>
          <w:rFonts w:ascii="Arial" w:hAnsi="Arial" w:cs="Arial"/>
          <w:color w:val="313131"/>
          <w:sz w:val="20"/>
          <w:szCs w:val="20"/>
          <w:shd w:val="clear" w:color="auto" w:fill="FFFFFF"/>
        </w:rPr>
      </w:pPr>
      <w:r w:rsidRPr="005934C8">
        <w:rPr>
          <w:rFonts w:ascii="Arial" w:hAnsi="Arial" w:cs="Arial"/>
          <w:color w:val="313131"/>
          <w:sz w:val="20"/>
          <w:szCs w:val="20"/>
          <w:shd w:val="clear" w:color="auto" w:fill="FFFFFF"/>
        </w:rPr>
        <w:t>Chiếc áo trắng đã khẳng định vai trò quan trọng của ngành y tế trong công cuộc xây dựng, bảo vệ đất nước.</w:t>
      </w:r>
      <w:r w:rsidRPr="005934C8">
        <w:rPr>
          <w:rFonts w:ascii="Arial" w:hAnsi="Arial" w:cs="Arial"/>
          <w:color w:val="313131"/>
          <w:sz w:val="20"/>
          <w:szCs w:val="20"/>
        </w:rPr>
        <w:br/>
      </w:r>
      <w:r w:rsidRPr="005934C8">
        <w:rPr>
          <w:rFonts w:ascii="Arial" w:hAnsi="Arial" w:cs="Arial"/>
          <w:color w:val="313131"/>
          <w:sz w:val="20"/>
          <w:szCs w:val="20"/>
          <w:shd w:val="clear" w:color="auto" w:fill="FFFFFF"/>
        </w:rPr>
        <w:t>Hình ảnh chiếc áo blouse trắng đã trở thành biểu tượng cho lòng nhân ái yêu người, cứu người của những người chiến sĩ áo trắng.</w:t>
      </w:r>
      <w:r w:rsidRPr="005934C8">
        <w:rPr>
          <w:rFonts w:ascii="Arial" w:hAnsi="Arial" w:cs="Arial"/>
          <w:color w:val="313131"/>
          <w:sz w:val="20"/>
          <w:szCs w:val="20"/>
        </w:rPr>
        <w:br/>
      </w:r>
      <w:r w:rsidRPr="005934C8">
        <w:rPr>
          <w:rFonts w:ascii="Arial" w:hAnsi="Arial" w:cs="Arial"/>
          <w:color w:val="313131"/>
          <w:sz w:val="20"/>
          <w:szCs w:val="20"/>
          <w:shd w:val="clear" w:color="auto" w:fill="FFFFFF"/>
        </w:rPr>
        <w:t>Sắp tới, Bộ Y tế sẽ có sự thay đổi trong trang phục của cán bộ y tế, tuy nhiên, màu trắng trong chiếc áo bác sỹ dự kiến sẽ được giữ nguyên trong dự thảo thông tư Quy định về trang phục y tế trong các cơ sở khám bệnh, chữa bệnh.</w:t>
      </w:r>
    </w:p>
    <w:p w:rsidR="005934C8" w:rsidRPr="005934C8" w:rsidRDefault="005934C8" w:rsidP="005934C8">
      <w:pPr>
        <w:shd w:val="clear" w:color="auto" w:fill="FFFFFF"/>
        <w:spacing w:after="0" w:line="240" w:lineRule="auto"/>
        <w:rPr>
          <w:rFonts w:ascii="Arial" w:eastAsia="Times New Roman" w:hAnsi="Arial" w:cs="Arial"/>
          <w:color w:val="000000"/>
          <w:sz w:val="20"/>
          <w:szCs w:val="20"/>
        </w:rPr>
      </w:pPr>
      <w:r w:rsidRPr="005934C8">
        <w:rPr>
          <w:rFonts w:ascii="Arial" w:eastAsia="Times New Roman" w:hAnsi="Arial" w:cs="Arial"/>
          <w:color w:val="000000"/>
          <w:sz w:val="20"/>
          <w:szCs w:val="20"/>
        </w:rPr>
        <w:t>Giáo dục phải gắn liền với văn hóa để hình thành nhân cách, đạo đức con người Việt Nam - Đó là ý kiến của rất nhiều đại biểu tại hội thảo "Giáo dục với việc hình thành nhân cách, đạo đức con người, văn hóa Việt Nam trong bối cảnh toàn cầu hóa" diễn ra ngày 22/1 tại Hà Nội, do Bộ Văn hóa, Thể thao và Du lịch, Viện Khoa học Giáo dục Việt Nam phối hợp tổ chức.</w:t>
      </w:r>
    </w:p>
    <w:p w:rsidR="005934C8" w:rsidRPr="005934C8" w:rsidRDefault="005934C8" w:rsidP="005934C8">
      <w:pPr>
        <w:shd w:val="clear" w:color="auto" w:fill="FFFFFF"/>
        <w:spacing w:after="0" w:line="240" w:lineRule="auto"/>
        <w:rPr>
          <w:rFonts w:ascii="Arial" w:eastAsia="Times New Roman" w:hAnsi="Arial" w:cs="Arial"/>
          <w:color w:val="000000"/>
          <w:sz w:val="20"/>
          <w:szCs w:val="20"/>
        </w:rPr>
      </w:pPr>
      <w:r w:rsidRPr="005934C8">
        <w:rPr>
          <w:rFonts w:ascii="Arial" w:eastAsia="Times New Roman" w:hAnsi="Arial" w:cs="Arial"/>
          <w:color w:val="000000"/>
          <w:sz w:val="20"/>
          <w:szCs w:val="20"/>
        </w:rPr>
        <w:t>Nhận xét về vị trí, vai trò của đạo đức, nhân cách con người hiện nay, các đại biểu đều cho rằng vấn đề đạo đức luôn là yêu cầu quan trọng, một số khảo sát tại các khu công nghiệp ở vùng Đông Nam bộ cho thấy, trong những yêu cầu được doanh nghiệp đặt ra đối với người lao động thì đạo đức và kỷ luật là vấn đề luôn được đặt lên hàng đầu.</w:t>
      </w:r>
    </w:p>
    <w:p w:rsidR="005934C8" w:rsidRPr="005934C8" w:rsidRDefault="005934C8" w:rsidP="005934C8">
      <w:pPr>
        <w:shd w:val="clear" w:color="auto" w:fill="FFFFFF"/>
        <w:spacing w:after="0" w:line="240" w:lineRule="auto"/>
        <w:rPr>
          <w:rFonts w:ascii="Arial" w:eastAsia="Times New Roman" w:hAnsi="Arial" w:cs="Arial"/>
          <w:color w:val="000000"/>
          <w:sz w:val="20"/>
          <w:szCs w:val="20"/>
        </w:rPr>
      </w:pPr>
      <w:r w:rsidRPr="005934C8">
        <w:rPr>
          <w:rFonts w:ascii="Arial" w:eastAsia="Times New Roman" w:hAnsi="Arial" w:cs="Arial"/>
          <w:color w:val="000000"/>
          <w:sz w:val="20"/>
          <w:szCs w:val="20"/>
        </w:rPr>
        <w:t>Các đại biểu cũng nêu ý kiến cần kết hợp giáo dục đạo đức trong gia đình với tăng cường công tác giáo dục đạo đức trong nhà trường. Nhà trường phải luôn giữ gìn kỷ cương, nền nếp học đường, tạo môi trường học tập lành mạnh cho học sinh, sinh viên hình thành và phát triển nhân cách của mình.</w:t>
      </w:r>
    </w:p>
    <w:p w:rsidR="005934C8" w:rsidRPr="005934C8" w:rsidRDefault="005934C8" w:rsidP="005934C8">
      <w:pPr>
        <w:pStyle w:val="NormalWeb"/>
        <w:spacing w:before="180" w:beforeAutospacing="0" w:after="180" w:afterAutospacing="0"/>
        <w:rPr>
          <w:rFonts w:ascii="Arial" w:hAnsi="Arial" w:cs="Arial"/>
          <w:color w:val="222222"/>
          <w:sz w:val="20"/>
          <w:szCs w:val="20"/>
        </w:rPr>
      </w:pPr>
      <w:r w:rsidRPr="005934C8">
        <w:rPr>
          <w:rFonts w:ascii="Arial" w:hAnsi="Arial" w:cs="Arial"/>
          <w:color w:val="222222"/>
          <w:sz w:val="20"/>
          <w:szCs w:val="20"/>
        </w:rPr>
        <w:t>Đính hôn là nghi lễ được tổ chức như một lời thông báo chính thức về việc hứa gả con của hai bên gia đình. Đây có thể được xem là bước đệm ban đầu cho việc tiến tới một đám cưới và cuộc hôn nhân trong tương lai của các cặp đôi.</w:t>
      </w:r>
    </w:p>
    <w:p w:rsidR="005934C8" w:rsidRPr="005934C8" w:rsidRDefault="005934C8" w:rsidP="005934C8">
      <w:pPr>
        <w:spacing w:before="180" w:after="180" w:line="240" w:lineRule="auto"/>
        <w:rPr>
          <w:rFonts w:ascii="Arial" w:eastAsia="Times New Roman" w:hAnsi="Arial" w:cs="Arial"/>
          <w:color w:val="222222"/>
          <w:sz w:val="20"/>
          <w:szCs w:val="20"/>
        </w:rPr>
      </w:pPr>
      <w:r w:rsidRPr="005934C8">
        <w:rPr>
          <w:rFonts w:ascii="Arial" w:eastAsia="Times New Roman" w:hAnsi="Arial" w:cs="Arial"/>
          <w:color w:val="222222"/>
          <w:sz w:val="20"/>
          <w:szCs w:val="20"/>
        </w:rPr>
        <w:t>Nhà trai chào hỏi và trao sính lễ cho nhà gái</w:t>
      </w:r>
    </w:p>
    <w:p w:rsidR="005934C8" w:rsidRPr="005934C8" w:rsidRDefault="005934C8" w:rsidP="005934C8">
      <w:pPr>
        <w:spacing w:before="180" w:after="180" w:line="240" w:lineRule="auto"/>
        <w:rPr>
          <w:rFonts w:ascii="Arial" w:eastAsia="Times New Roman" w:hAnsi="Arial" w:cs="Arial"/>
          <w:color w:val="222222"/>
          <w:sz w:val="20"/>
          <w:szCs w:val="20"/>
        </w:rPr>
      </w:pPr>
      <w:r w:rsidRPr="005934C8">
        <w:rPr>
          <w:rFonts w:ascii="Arial" w:eastAsia="Times New Roman" w:hAnsi="Arial" w:cs="Arial"/>
          <w:color w:val="222222"/>
          <w:sz w:val="20"/>
          <w:szCs w:val="20"/>
        </w:rPr>
        <w:t>Cô dâu ra mắt họ hàng hai bên</w:t>
      </w:r>
    </w:p>
    <w:p w:rsidR="005934C8" w:rsidRPr="005934C8" w:rsidRDefault="005934C8" w:rsidP="005934C8">
      <w:pPr>
        <w:spacing w:before="180" w:after="180" w:line="240" w:lineRule="auto"/>
        <w:rPr>
          <w:rFonts w:ascii="Arial" w:eastAsia="Times New Roman" w:hAnsi="Arial" w:cs="Arial"/>
          <w:color w:val="222222"/>
          <w:sz w:val="20"/>
          <w:szCs w:val="20"/>
        </w:rPr>
      </w:pPr>
      <w:r w:rsidRPr="005934C8">
        <w:rPr>
          <w:rFonts w:ascii="Arial" w:eastAsia="Times New Roman" w:hAnsi="Arial" w:cs="Arial"/>
          <w:color w:val="222222"/>
          <w:sz w:val="20"/>
          <w:szCs w:val="20"/>
        </w:rPr>
        <w:t>Chú rể sẽ trao hoa và nhẫn đính hôn cho cô dâu</w:t>
      </w:r>
    </w:p>
    <w:p w:rsidR="005934C8" w:rsidRPr="005934C8" w:rsidRDefault="005934C8" w:rsidP="005934C8">
      <w:pPr>
        <w:spacing w:before="180" w:after="180" w:line="240" w:lineRule="auto"/>
        <w:rPr>
          <w:rFonts w:ascii="Arial" w:eastAsia="Times New Roman" w:hAnsi="Arial" w:cs="Arial"/>
          <w:color w:val="222222"/>
          <w:sz w:val="20"/>
          <w:szCs w:val="20"/>
        </w:rPr>
      </w:pPr>
      <w:r w:rsidRPr="005934C8">
        <w:rPr>
          <w:rFonts w:ascii="Arial" w:eastAsia="Times New Roman" w:hAnsi="Arial" w:cs="Arial"/>
          <w:color w:val="222222"/>
          <w:sz w:val="20"/>
          <w:szCs w:val="20"/>
        </w:rPr>
        <w:t>Chú rể và cô dâu sẽ dâng hương lên bàn thờ tổ tiên</w:t>
      </w:r>
    </w:p>
    <w:p w:rsidR="005934C8" w:rsidRPr="005934C8" w:rsidRDefault="005934C8" w:rsidP="005934C8">
      <w:pPr>
        <w:spacing w:before="180" w:after="180" w:line="240" w:lineRule="auto"/>
        <w:rPr>
          <w:rFonts w:ascii="Arial" w:eastAsia="Times New Roman" w:hAnsi="Arial" w:cs="Arial"/>
          <w:color w:val="222222"/>
          <w:sz w:val="20"/>
          <w:szCs w:val="20"/>
        </w:rPr>
      </w:pPr>
      <w:r w:rsidRPr="005934C8">
        <w:rPr>
          <w:rFonts w:ascii="Arial" w:eastAsia="Times New Roman" w:hAnsi="Arial" w:cs="Arial"/>
          <w:color w:val="222222"/>
          <w:sz w:val="20"/>
          <w:szCs w:val="20"/>
        </w:rPr>
        <w:t>Gia đình hai bên bàn bạc về lễ cưới</w:t>
      </w:r>
    </w:p>
    <w:p w:rsidR="005934C8" w:rsidRPr="005934C8" w:rsidRDefault="005934C8" w:rsidP="005934C8">
      <w:pPr>
        <w:spacing w:before="180" w:after="180" w:line="240" w:lineRule="auto"/>
        <w:rPr>
          <w:rFonts w:ascii="Arial" w:eastAsia="Times New Roman" w:hAnsi="Arial" w:cs="Arial"/>
          <w:color w:val="222222"/>
          <w:sz w:val="20"/>
          <w:szCs w:val="20"/>
        </w:rPr>
      </w:pPr>
      <w:r w:rsidRPr="005934C8">
        <w:rPr>
          <w:rFonts w:ascii="Arial" w:eastAsia="Times New Roman" w:hAnsi="Arial" w:cs="Arial"/>
          <w:color w:val="222222"/>
          <w:sz w:val="20"/>
          <w:szCs w:val="20"/>
        </w:rPr>
        <w:t>Nhà gái lại quả cho nhà trai</w:t>
      </w:r>
    </w:p>
    <w:p w:rsidR="005934C8" w:rsidRPr="005934C8" w:rsidRDefault="005934C8">
      <w:pPr>
        <w:rPr>
          <w:rFonts w:ascii="Arial" w:hAnsi="Arial" w:cs="Arial"/>
          <w:sz w:val="20"/>
          <w:szCs w:val="20"/>
        </w:rPr>
      </w:pPr>
      <w:bookmarkStart w:id="0" w:name="_GoBack"/>
      <w:bookmarkEnd w:id="0"/>
    </w:p>
    <w:sectPr w:rsidR="005934C8" w:rsidRPr="00593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4F4E37"/>
    <w:multiLevelType w:val="multilevel"/>
    <w:tmpl w:val="A1DC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4C8"/>
    <w:rsid w:val="004641BA"/>
    <w:rsid w:val="004A7551"/>
    <w:rsid w:val="005934C8"/>
    <w:rsid w:val="00646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8C8DF"/>
  <w15:chartTrackingRefBased/>
  <w15:docId w15:val="{4998F42E-5F60-4012-81A1-FE05ED4D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489"/>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34C8"/>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610711">
      <w:bodyDiv w:val="1"/>
      <w:marLeft w:val="0"/>
      <w:marRight w:val="0"/>
      <w:marTop w:val="0"/>
      <w:marBottom w:val="0"/>
      <w:divBdr>
        <w:top w:val="none" w:sz="0" w:space="0" w:color="auto"/>
        <w:left w:val="none" w:sz="0" w:space="0" w:color="auto"/>
        <w:bottom w:val="none" w:sz="0" w:space="0" w:color="auto"/>
        <w:right w:val="none" w:sz="0" w:space="0" w:color="auto"/>
      </w:divBdr>
    </w:div>
    <w:div w:id="701592857">
      <w:bodyDiv w:val="1"/>
      <w:marLeft w:val="0"/>
      <w:marRight w:val="0"/>
      <w:marTop w:val="0"/>
      <w:marBottom w:val="0"/>
      <w:divBdr>
        <w:top w:val="none" w:sz="0" w:space="0" w:color="auto"/>
        <w:left w:val="none" w:sz="0" w:space="0" w:color="auto"/>
        <w:bottom w:val="none" w:sz="0" w:space="0" w:color="auto"/>
        <w:right w:val="none" w:sz="0" w:space="0" w:color="auto"/>
      </w:divBdr>
    </w:div>
    <w:div w:id="892084704">
      <w:bodyDiv w:val="1"/>
      <w:marLeft w:val="0"/>
      <w:marRight w:val="0"/>
      <w:marTop w:val="0"/>
      <w:marBottom w:val="0"/>
      <w:divBdr>
        <w:top w:val="none" w:sz="0" w:space="0" w:color="auto"/>
        <w:left w:val="none" w:sz="0" w:space="0" w:color="auto"/>
        <w:bottom w:val="none" w:sz="0" w:space="0" w:color="auto"/>
        <w:right w:val="none" w:sz="0" w:space="0" w:color="auto"/>
      </w:divBdr>
    </w:div>
    <w:div w:id="922839441">
      <w:bodyDiv w:val="1"/>
      <w:marLeft w:val="0"/>
      <w:marRight w:val="0"/>
      <w:marTop w:val="0"/>
      <w:marBottom w:val="0"/>
      <w:divBdr>
        <w:top w:val="none" w:sz="0" w:space="0" w:color="auto"/>
        <w:left w:val="none" w:sz="0" w:space="0" w:color="auto"/>
        <w:bottom w:val="none" w:sz="0" w:space="0" w:color="auto"/>
        <w:right w:val="none" w:sz="0" w:space="0" w:color="auto"/>
      </w:divBdr>
    </w:div>
    <w:div w:id="974674886">
      <w:bodyDiv w:val="1"/>
      <w:marLeft w:val="0"/>
      <w:marRight w:val="0"/>
      <w:marTop w:val="0"/>
      <w:marBottom w:val="0"/>
      <w:divBdr>
        <w:top w:val="none" w:sz="0" w:space="0" w:color="auto"/>
        <w:left w:val="none" w:sz="0" w:space="0" w:color="auto"/>
        <w:bottom w:val="none" w:sz="0" w:space="0" w:color="auto"/>
        <w:right w:val="none" w:sz="0" w:space="0" w:color="auto"/>
      </w:divBdr>
    </w:div>
    <w:div w:id="1112288238">
      <w:bodyDiv w:val="1"/>
      <w:marLeft w:val="0"/>
      <w:marRight w:val="0"/>
      <w:marTop w:val="0"/>
      <w:marBottom w:val="0"/>
      <w:divBdr>
        <w:top w:val="none" w:sz="0" w:space="0" w:color="auto"/>
        <w:left w:val="none" w:sz="0" w:space="0" w:color="auto"/>
        <w:bottom w:val="none" w:sz="0" w:space="0" w:color="auto"/>
        <w:right w:val="none" w:sz="0" w:space="0" w:color="auto"/>
      </w:divBdr>
    </w:div>
    <w:div w:id="1396122289">
      <w:bodyDiv w:val="1"/>
      <w:marLeft w:val="0"/>
      <w:marRight w:val="0"/>
      <w:marTop w:val="0"/>
      <w:marBottom w:val="0"/>
      <w:divBdr>
        <w:top w:val="none" w:sz="0" w:space="0" w:color="auto"/>
        <w:left w:val="none" w:sz="0" w:space="0" w:color="auto"/>
        <w:bottom w:val="none" w:sz="0" w:space="0" w:color="auto"/>
        <w:right w:val="none" w:sz="0" w:space="0" w:color="auto"/>
      </w:divBdr>
    </w:div>
    <w:div w:id="1805849837">
      <w:bodyDiv w:val="1"/>
      <w:marLeft w:val="0"/>
      <w:marRight w:val="0"/>
      <w:marTop w:val="0"/>
      <w:marBottom w:val="0"/>
      <w:divBdr>
        <w:top w:val="none" w:sz="0" w:space="0" w:color="auto"/>
        <w:left w:val="none" w:sz="0" w:space="0" w:color="auto"/>
        <w:bottom w:val="none" w:sz="0" w:space="0" w:color="auto"/>
        <w:right w:val="none" w:sz="0" w:space="0" w:color="auto"/>
      </w:divBdr>
    </w:div>
    <w:div w:id="211905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2025-03-03T05:31:00Z</dcterms:created>
  <dcterms:modified xsi:type="dcterms:W3CDTF">2025-03-03T06:01:00Z</dcterms:modified>
</cp:coreProperties>
</file>